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3E" w:rsidRDefault="007E7B3E" w:rsidP="00344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7E7B3E" w:rsidRPr="007E7B3E" w:rsidRDefault="007E7B3E" w:rsidP="00344E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7B3E">
        <w:rPr>
          <w:rFonts w:ascii="Times New Roman" w:hAnsi="Times New Roman" w:cs="Times New Roman"/>
          <w:i/>
          <w:sz w:val="28"/>
          <w:szCs w:val="28"/>
        </w:rPr>
        <w:t>Логотип Казанской консерватории</w:t>
      </w:r>
    </w:p>
    <w:p w:rsidR="007E7B3E" w:rsidRDefault="007E7B3E" w:rsidP="00344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4D2" w:rsidRPr="001208D0" w:rsidRDefault="007E7B3E" w:rsidP="00344EA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208D0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ДЕКАДА </w:t>
      </w:r>
      <w:r w:rsidR="000654D2" w:rsidRPr="001208D0">
        <w:rPr>
          <w:rFonts w:ascii="Times New Roman" w:hAnsi="Times New Roman" w:cs="Times New Roman"/>
          <w:b/>
          <w:color w:val="002060"/>
          <w:sz w:val="56"/>
          <w:szCs w:val="56"/>
        </w:rPr>
        <w:t>СТУДЕНЧЕСК</w:t>
      </w:r>
      <w:r w:rsidRPr="001208D0">
        <w:rPr>
          <w:rFonts w:ascii="Times New Roman" w:hAnsi="Times New Roman" w:cs="Times New Roman"/>
          <w:b/>
          <w:color w:val="002060"/>
          <w:sz w:val="56"/>
          <w:szCs w:val="56"/>
        </w:rPr>
        <w:t>ОЙ</w:t>
      </w:r>
      <w:r w:rsidR="000654D2" w:rsidRPr="001208D0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НАУК</w:t>
      </w:r>
      <w:r w:rsidRPr="001208D0">
        <w:rPr>
          <w:rFonts w:ascii="Times New Roman" w:hAnsi="Times New Roman" w:cs="Times New Roman"/>
          <w:b/>
          <w:color w:val="002060"/>
          <w:sz w:val="56"/>
          <w:szCs w:val="56"/>
        </w:rPr>
        <w:t>И</w:t>
      </w:r>
      <w:r w:rsidR="000654D2" w:rsidRPr="001208D0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r w:rsidR="00E90E19">
        <w:rPr>
          <w:rFonts w:ascii="Times New Roman" w:hAnsi="Times New Roman" w:cs="Times New Roman"/>
          <w:b/>
          <w:color w:val="002060"/>
          <w:sz w:val="56"/>
          <w:szCs w:val="56"/>
        </w:rPr>
        <w:t>–</w:t>
      </w:r>
      <w:r w:rsidR="000654D2" w:rsidRPr="001208D0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2022</w:t>
      </w:r>
    </w:p>
    <w:p w:rsidR="000654D2" w:rsidRPr="001208D0" w:rsidRDefault="000654D2" w:rsidP="00344EA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11595"/>
      </w:tblGrid>
      <w:tr w:rsidR="001208D0" w:rsidRPr="001208D0" w:rsidTr="0075414C">
        <w:trPr>
          <w:trHeight w:val="6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3127F" w:rsidRPr="001208D0" w:rsidRDefault="00E3127F" w:rsidP="00E3127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Открытие декады студенческой науки</w:t>
            </w:r>
          </w:p>
        </w:tc>
      </w:tr>
      <w:tr w:rsidR="00E90E19" w:rsidRPr="00467D00" w:rsidTr="0075414C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75DE" w:rsidRPr="001208D0" w:rsidRDefault="00C775DE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C775DE" w:rsidRPr="001208D0" w:rsidRDefault="00C775DE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C775DE" w:rsidRPr="001208D0" w:rsidRDefault="00C775DE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E3127F" w:rsidRPr="001208D0" w:rsidRDefault="00E3127F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6 апреля</w:t>
            </w:r>
          </w:p>
          <w:p w:rsidR="00E3127F" w:rsidRPr="001208D0" w:rsidRDefault="00E3127F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16:00 </w:t>
            </w:r>
          </w:p>
          <w:p w:rsidR="00E3127F" w:rsidRPr="001208D0" w:rsidRDefault="00E3127F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ул. Большая Красная, 38 </w:t>
            </w:r>
          </w:p>
          <w:p w:rsidR="00E3127F" w:rsidRPr="001208D0" w:rsidRDefault="00E3127F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Малый зал</w:t>
            </w:r>
          </w:p>
        </w:tc>
        <w:tc>
          <w:tcPr>
            <w:tcW w:w="3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27F" w:rsidRPr="00C775DE" w:rsidRDefault="00E3127F" w:rsidP="00344EA3">
            <w:pPr>
              <w:rPr>
                <w:rFonts w:ascii="Segoe Print" w:hAnsi="Segoe Print" w:cs="Times New Roman"/>
                <w:b/>
                <w:color w:val="C00000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</w:pPr>
            <w:r w:rsidRPr="00C775DE">
              <w:rPr>
                <w:rFonts w:ascii="Segoe Print" w:hAnsi="Segoe Print" w:cs="Times New Roman"/>
                <w:b/>
                <w:color w:val="C00000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>«</w:t>
            </w:r>
            <w:r w:rsidRPr="00C775DE">
              <w:rPr>
                <w:rFonts w:ascii="Segoe Print" w:hAnsi="Segoe Print" w:cs="Cambria"/>
                <w:b/>
                <w:color w:val="C00000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>Прометей</w:t>
            </w:r>
            <w:r w:rsidRPr="00C775DE">
              <w:rPr>
                <w:rFonts w:ascii="Segoe Print" w:hAnsi="Segoe Print" w:cs="Times New Roman"/>
                <w:b/>
                <w:color w:val="C00000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 xml:space="preserve">. </w:t>
            </w:r>
            <w:r w:rsidRPr="00C775DE">
              <w:rPr>
                <w:rFonts w:ascii="Segoe Print" w:hAnsi="Segoe Print" w:cs="Cambria"/>
                <w:b/>
                <w:color w:val="C00000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>Поэма</w:t>
            </w:r>
            <w:r w:rsidRPr="00C775DE">
              <w:rPr>
                <w:rFonts w:ascii="Segoe Print" w:hAnsi="Segoe Print" w:cs="Times New Roman"/>
                <w:b/>
                <w:color w:val="C00000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C775DE">
              <w:rPr>
                <w:rFonts w:ascii="Segoe Print" w:hAnsi="Segoe Print" w:cs="Cambria"/>
                <w:b/>
                <w:color w:val="C00000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>казанского</w:t>
            </w:r>
            <w:r w:rsidRPr="00C775DE">
              <w:rPr>
                <w:rFonts w:ascii="Segoe Print" w:hAnsi="Segoe Print" w:cs="Times New Roman"/>
                <w:b/>
                <w:color w:val="C00000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C775DE">
              <w:rPr>
                <w:rFonts w:ascii="Segoe Print" w:hAnsi="Segoe Print" w:cs="Cambria"/>
                <w:b/>
                <w:color w:val="C00000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>огня</w:t>
            </w:r>
            <w:r w:rsidRPr="00C775DE">
              <w:rPr>
                <w:rFonts w:ascii="Segoe Print" w:hAnsi="Segoe Print" w:cs="Apple Chancery"/>
                <w:b/>
                <w:color w:val="C00000"/>
                <w:sz w:val="56"/>
                <w:szCs w:val="56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>»</w:t>
            </w:r>
          </w:p>
          <w:p w:rsidR="00E3127F" w:rsidRPr="00E90E19" w:rsidRDefault="00E90E19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Д</w:t>
            </w:r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окументальный фильм концепт-студии </w:t>
            </w:r>
            <w:proofErr w:type="spellStart"/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Formate</w:t>
            </w:r>
            <w:proofErr w:type="spellEnd"/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– победитель международного фестиваля </w:t>
            </w:r>
            <w:proofErr w:type="spellStart"/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Around</w:t>
            </w:r>
            <w:proofErr w:type="spellEnd"/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International</w:t>
            </w:r>
            <w:proofErr w:type="spellEnd"/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Film</w:t>
            </w:r>
            <w:proofErr w:type="spellEnd"/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Festival</w:t>
            </w:r>
            <w:proofErr w:type="spellEnd"/>
            <w:r w:rsidR="00E3127F" w:rsidRPr="00E90E1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2021 в Берлине</w:t>
            </w:r>
          </w:p>
          <w:p w:rsidR="00E3127F" w:rsidRPr="001208D0" w:rsidRDefault="00E3127F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</w:p>
          <w:p w:rsidR="00E3127F" w:rsidRPr="001208D0" w:rsidRDefault="00E3127F" w:rsidP="00E3127F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Специальные гости:</w:t>
            </w:r>
          </w:p>
          <w:p w:rsidR="00E3127F" w:rsidRPr="001208D0" w:rsidRDefault="00E3127F" w:rsidP="00E3127F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90E19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Надир </w:t>
            </w:r>
            <w:proofErr w:type="spellStart"/>
            <w:r w:rsidRPr="00E90E19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Альмеев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– художник СКБ «Прометей», народный художник РТ, лауреат Государственной премии РТ имени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Г.Тукая</w:t>
            </w:r>
            <w:proofErr w:type="spellEnd"/>
          </w:p>
          <w:p w:rsidR="00E3127F" w:rsidRDefault="001208D0" w:rsidP="00C21251">
            <w:pPr>
              <w:spacing w:after="6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90E19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Дидар </w:t>
            </w:r>
            <w:proofErr w:type="spellStart"/>
            <w:r w:rsidR="00E3127F" w:rsidRPr="00E90E19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Оразов</w:t>
            </w:r>
            <w:proofErr w:type="spellEnd"/>
            <w:r w:rsidR="00E3127F"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– руководитель концепт-студии </w:t>
            </w:r>
            <w:proofErr w:type="spellStart"/>
            <w:r w:rsidR="00E3127F"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Formate</w:t>
            </w:r>
            <w:proofErr w:type="spellEnd"/>
          </w:p>
          <w:p w:rsidR="00E3127F" w:rsidRPr="001208D0" w:rsidRDefault="001208D0" w:rsidP="00E3127F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90E19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Йусуф</w:t>
            </w:r>
            <w:proofErr w:type="spellEnd"/>
            <w:r w:rsidRPr="00E90E19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3127F" w:rsidRPr="00E90E19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Бикчантаев</w:t>
            </w:r>
            <w:proofErr w:type="spellEnd"/>
            <w:r w:rsidR="00E3127F"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– сценарист, звукорежиссер и саунд продюсер фильма</w:t>
            </w:r>
          </w:p>
          <w:p w:rsidR="00E3127F" w:rsidRPr="001208D0" w:rsidRDefault="00E3127F" w:rsidP="00E3127F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3127F" w:rsidRDefault="00E3127F" w:rsidP="00E90E19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Ведущая</w:t>
            </w:r>
            <w:r w:rsid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–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90E19"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Дая</w:t>
            </w:r>
            <w:proofErr w:type="spellEnd"/>
            <w:r w:rsidR="00E90E19"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Бекирова</w:t>
            </w:r>
            <w:proofErr w:type="spellEnd"/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председатель Студенческого научного объединения </w:t>
            </w:r>
          </w:p>
          <w:p w:rsidR="00E90E19" w:rsidRPr="00E3127F" w:rsidRDefault="00E90E19" w:rsidP="00E90E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8D0" w:rsidRPr="001208D0" w:rsidTr="0075414C">
        <w:trPr>
          <w:trHeight w:val="66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F6379" w:rsidRPr="001208D0" w:rsidRDefault="00E90E19" w:rsidP="00DF6379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Научно-практические к</w:t>
            </w:r>
            <w:r w:rsidR="00DF6379" w:rsidRPr="001208D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онференции</w:t>
            </w:r>
          </w:p>
        </w:tc>
      </w:tr>
      <w:tr w:rsidR="001208D0" w:rsidRPr="001208D0" w:rsidTr="00E90E19">
        <w:trPr>
          <w:jc w:val="center"/>
        </w:trPr>
        <w:tc>
          <w:tcPr>
            <w:tcW w:w="1021" w:type="pct"/>
            <w:tcBorders>
              <w:bottom w:val="single" w:sz="4" w:space="0" w:color="auto"/>
            </w:tcBorders>
          </w:tcPr>
          <w:p w:rsidR="001208D0" w:rsidRPr="001208D0" w:rsidRDefault="001208D0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9 апреля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10.00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ул. Большая Красная, 35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ауд. 208</w:t>
            </w:r>
          </w:p>
        </w:tc>
        <w:tc>
          <w:tcPr>
            <w:tcW w:w="3979" w:type="pct"/>
            <w:tcBorders>
              <w:bottom w:val="single" w:sz="4" w:space="0" w:color="auto"/>
            </w:tcBorders>
          </w:tcPr>
          <w:p w:rsidR="001208D0" w:rsidRPr="001208D0" w:rsidRDefault="00E90E19" w:rsidP="00344EA3">
            <w:pPr>
              <w:rPr>
                <w:rFonts w:ascii="Segoe UI Black" w:hAnsi="Segoe UI Black" w:cs="Times New Roman"/>
                <w:color w:val="002060"/>
                <w:sz w:val="26"/>
                <w:szCs w:val="26"/>
              </w:rPr>
            </w:pP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«</w:t>
            </w:r>
            <w:r w:rsidR="001208D0" w:rsidRPr="001208D0"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История искусства в лицах и образах</w:t>
            </w: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»</w:t>
            </w:r>
          </w:p>
          <w:p w:rsidR="001208D0" w:rsidRPr="001208D0" w:rsidRDefault="001208D0" w:rsidP="00F1021B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208D0" w:rsidRPr="001208D0" w:rsidRDefault="001208D0" w:rsidP="00F1021B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Модератор –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Барабанова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М.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А., студентка 1 курса теоретико-композиторского факультета</w:t>
            </w:r>
          </w:p>
          <w:p w:rsidR="001208D0" w:rsidRPr="001208D0" w:rsidRDefault="001208D0" w:rsidP="001208D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Куратор – Серёгина Н.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М., кандидат философских наук, профессор</w:t>
            </w:r>
            <w:r w:rsidR="00C2125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 зав.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кафедр</w:t>
            </w:r>
            <w:r w:rsidR="00C2125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ой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философии и гуманитарных наук</w:t>
            </w:r>
          </w:p>
        </w:tc>
      </w:tr>
      <w:tr w:rsidR="001208D0" w:rsidRPr="001208D0" w:rsidTr="00E90E19">
        <w:trPr>
          <w:jc w:val="center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1208D0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11 апреля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14.30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ул. Большая Красная, 38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>ауд. 315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979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E90E19" w:rsidP="00344EA3">
            <w:pPr>
              <w:rPr>
                <w:rFonts w:ascii="Segoe UI Black" w:hAnsi="Segoe UI Black" w:cs="Times New Roman"/>
                <w:color w:val="002060"/>
                <w:sz w:val="26"/>
                <w:szCs w:val="26"/>
              </w:rPr>
            </w:pP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lastRenderedPageBreak/>
              <w:t>«</w:t>
            </w:r>
            <w:r w:rsidR="001208D0" w:rsidRPr="001208D0"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Вокально-хоровое искусство: от традиций к современности</w:t>
            </w: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»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208D0" w:rsidRPr="001208D0" w:rsidRDefault="001208D0" w:rsidP="00467D0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Модератор –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Мустафаев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Э.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Т., студент 3 курса дирижерско-хорового факультета </w:t>
            </w:r>
          </w:p>
          <w:p w:rsidR="001208D0" w:rsidRPr="001208D0" w:rsidRDefault="001208D0" w:rsidP="00467D0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208D0" w:rsidRPr="001208D0" w:rsidRDefault="001208D0" w:rsidP="001208D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Куратор –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Шириева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Н.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В., кандидат искусствоведения,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доцент кафедры хорового дирижирования</w:t>
            </w:r>
          </w:p>
        </w:tc>
      </w:tr>
      <w:tr w:rsidR="001208D0" w:rsidRPr="001208D0" w:rsidTr="00E90E19">
        <w:trPr>
          <w:jc w:val="center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1208D0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lastRenderedPageBreak/>
              <w:t>14 апреля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9.30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ул. Большая Красная, 38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ауд. 315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979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E90E19" w:rsidP="00344EA3">
            <w:pPr>
              <w:rPr>
                <w:rFonts w:ascii="Segoe UI Black" w:hAnsi="Segoe UI Black" w:cs="Times New Roman"/>
                <w:color w:val="002060"/>
                <w:sz w:val="26"/>
                <w:szCs w:val="26"/>
              </w:rPr>
            </w:pP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«</w:t>
            </w:r>
            <w:r w:rsidR="001208D0" w:rsidRPr="001208D0"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КОНСАИКС-2022</w:t>
            </w: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»</w:t>
            </w:r>
          </w:p>
          <w:p w:rsidR="001208D0" w:rsidRPr="001208D0" w:rsidRDefault="001208D0" w:rsidP="00A95682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208D0" w:rsidRPr="001208D0" w:rsidRDefault="001208D0" w:rsidP="00A61F2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Модератор – Антонова М.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В., студент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ка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3 курса теоретико-композиторского факультета</w:t>
            </w:r>
          </w:p>
          <w:p w:rsidR="001208D0" w:rsidRPr="001208D0" w:rsidRDefault="001208D0" w:rsidP="001208D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Куратор –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Жесткова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О.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В., доктор искусствоведения, доцент кафедры истории музыки</w:t>
            </w:r>
          </w:p>
        </w:tc>
      </w:tr>
      <w:tr w:rsidR="001208D0" w:rsidRPr="001208D0" w:rsidTr="00E90E19">
        <w:trPr>
          <w:jc w:val="center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1208D0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15 апреля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10.00, 14.00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ул. Большая Красная, 38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ауд. 315</w:t>
            </w:r>
          </w:p>
        </w:tc>
        <w:tc>
          <w:tcPr>
            <w:tcW w:w="3979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E90E19" w:rsidP="00344EA3">
            <w:pPr>
              <w:rPr>
                <w:rFonts w:ascii="Segoe UI Black" w:hAnsi="Segoe UI Black" w:cs="Times New Roman"/>
                <w:color w:val="002060"/>
                <w:sz w:val="26"/>
                <w:szCs w:val="26"/>
              </w:rPr>
            </w:pP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«</w:t>
            </w:r>
            <w:r w:rsidR="001208D0" w:rsidRPr="001208D0"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Инновации и молодежные проекты в современном музыкальном театре</w:t>
            </w: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»</w:t>
            </w:r>
          </w:p>
          <w:p w:rsidR="001208D0" w:rsidRPr="001208D0" w:rsidRDefault="001208D0" w:rsidP="00A61F2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208D0" w:rsidRPr="001208D0" w:rsidRDefault="001208D0" w:rsidP="00A61F2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Модератор –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Ченина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В.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О., студентка 2 курса вокального факультета</w:t>
            </w:r>
          </w:p>
          <w:p w:rsidR="001208D0" w:rsidRPr="001208D0" w:rsidRDefault="001208D0" w:rsidP="00A61F2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Куратор – Шестопалова Н.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А., 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доцент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кафедры музыкального театра</w:t>
            </w:r>
          </w:p>
        </w:tc>
      </w:tr>
      <w:tr w:rsidR="001208D0" w:rsidRPr="001208D0" w:rsidTr="00E90E19">
        <w:trPr>
          <w:jc w:val="center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1208D0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18 апреля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10.00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ул. Пушкина, 31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ауд. 201</w:t>
            </w:r>
          </w:p>
        </w:tc>
        <w:tc>
          <w:tcPr>
            <w:tcW w:w="3979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E90E19" w:rsidP="00344EA3">
            <w:pPr>
              <w:rPr>
                <w:rFonts w:ascii="Segoe UI Black" w:hAnsi="Segoe UI Black" w:cs="Times New Roman"/>
                <w:color w:val="002060"/>
                <w:sz w:val="26"/>
                <w:szCs w:val="26"/>
              </w:rPr>
            </w:pP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«</w:t>
            </w:r>
            <w:r w:rsidR="001208D0" w:rsidRPr="001208D0"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Музыка народов мира: взгляд студентов Казанской консерватории</w:t>
            </w: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»</w:t>
            </w:r>
          </w:p>
          <w:p w:rsidR="001208D0" w:rsidRPr="001208D0" w:rsidRDefault="001208D0" w:rsidP="00A61F2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208D0" w:rsidRPr="001208D0" w:rsidRDefault="001208D0" w:rsidP="00A61F2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Модератор – Николаева А. А., студентка 2 курса теоретико-композиторского факультета</w:t>
            </w:r>
          </w:p>
          <w:p w:rsidR="001208D0" w:rsidRPr="001208D0" w:rsidRDefault="001208D0" w:rsidP="00A61F2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Куратор –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Насибуллина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Ф. Ф., доцент кафедры иностранных языков и межкультурной коммуникации</w:t>
            </w:r>
          </w:p>
        </w:tc>
      </w:tr>
      <w:tr w:rsidR="001208D0" w:rsidRPr="001208D0" w:rsidTr="00E90E19">
        <w:trPr>
          <w:jc w:val="center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1208D0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19 апреля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13.00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ул. Большая Красная, 38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ауд. 315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979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E90E19" w:rsidP="00344EA3">
            <w:pPr>
              <w:rPr>
                <w:rFonts w:ascii="Segoe UI Black" w:hAnsi="Segoe UI Black" w:cs="Times New Roman"/>
                <w:color w:val="002060"/>
                <w:sz w:val="26"/>
                <w:szCs w:val="26"/>
              </w:rPr>
            </w:pP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«</w:t>
            </w:r>
            <w:r w:rsidR="001208D0" w:rsidRPr="001208D0"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Другое пространство студенческой науки</w:t>
            </w: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»</w:t>
            </w:r>
          </w:p>
          <w:p w:rsidR="001208D0" w:rsidRPr="001208D0" w:rsidRDefault="001208D0" w:rsidP="00467D0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208D0" w:rsidRPr="001208D0" w:rsidRDefault="001208D0" w:rsidP="00467D0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Модератор – Ваганова Е.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В., студентка 1 курса теоретико-композиторского факультета</w:t>
            </w:r>
          </w:p>
          <w:p w:rsidR="001208D0" w:rsidRPr="001208D0" w:rsidRDefault="001208D0" w:rsidP="001208D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Куратор – Арсенова Н.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В., старший преподаватель кафедры музыкально-прикладных технологий</w:t>
            </w:r>
          </w:p>
        </w:tc>
      </w:tr>
      <w:tr w:rsidR="001208D0" w:rsidRPr="001208D0" w:rsidTr="00E90E19">
        <w:trPr>
          <w:jc w:val="center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1208D0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21 апреля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13.00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ул. Большая Красная, 38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ауд. 315</w:t>
            </w:r>
          </w:p>
        </w:tc>
        <w:tc>
          <w:tcPr>
            <w:tcW w:w="3979" w:type="pct"/>
            <w:tcBorders>
              <w:top w:val="single" w:sz="4" w:space="0" w:color="auto"/>
              <w:bottom w:val="single" w:sz="4" w:space="0" w:color="auto"/>
            </w:tcBorders>
          </w:tcPr>
          <w:p w:rsidR="001208D0" w:rsidRPr="001208D0" w:rsidRDefault="00E90E19" w:rsidP="00344EA3">
            <w:pPr>
              <w:rPr>
                <w:rFonts w:ascii="Segoe UI Black" w:hAnsi="Segoe UI Black" w:cs="Times New Roman"/>
                <w:color w:val="002060"/>
                <w:sz w:val="26"/>
                <w:szCs w:val="26"/>
              </w:rPr>
            </w:pP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«</w:t>
            </w:r>
            <w:proofErr w:type="spellStart"/>
            <w:r w:rsidR="001208D0" w:rsidRPr="001208D0"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Пентатоникус</w:t>
            </w:r>
            <w:proofErr w:type="spellEnd"/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»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208D0" w:rsidRPr="001208D0" w:rsidRDefault="001208D0" w:rsidP="00467D0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Модератор –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Бекирова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Д. Н., студентка 2 </w:t>
            </w:r>
            <w:proofErr w:type="gram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курса  теоретико</w:t>
            </w:r>
            <w:proofErr w:type="gram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-композиторского факультета</w:t>
            </w:r>
          </w:p>
          <w:p w:rsidR="001208D0" w:rsidRPr="001208D0" w:rsidRDefault="001208D0" w:rsidP="001208D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Куратор –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Гумерова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А. Т., кандидат искусствоведения, доцент кафедры теории музыки</w:t>
            </w:r>
          </w:p>
        </w:tc>
      </w:tr>
      <w:tr w:rsidR="001208D0" w:rsidRPr="001208D0" w:rsidTr="00E90E19">
        <w:trPr>
          <w:jc w:val="center"/>
        </w:trPr>
        <w:tc>
          <w:tcPr>
            <w:tcW w:w="1021" w:type="pct"/>
            <w:tcBorders>
              <w:top w:val="single" w:sz="4" w:space="0" w:color="auto"/>
            </w:tcBorders>
          </w:tcPr>
          <w:p w:rsidR="001208D0" w:rsidRPr="001208D0" w:rsidRDefault="001208D0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22 апреля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9.00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ул. Большая Красная, 38 </w:t>
            </w:r>
          </w:p>
          <w:p w:rsidR="001208D0" w:rsidRPr="001208D0" w:rsidRDefault="001208D0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ауд. 315</w:t>
            </w:r>
          </w:p>
        </w:tc>
        <w:tc>
          <w:tcPr>
            <w:tcW w:w="3979" w:type="pct"/>
            <w:tcBorders>
              <w:top w:val="single" w:sz="4" w:space="0" w:color="auto"/>
            </w:tcBorders>
          </w:tcPr>
          <w:p w:rsidR="001208D0" w:rsidRPr="001208D0" w:rsidRDefault="00E90E19" w:rsidP="00344EA3">
            <w:pPr>
              <w:rPr>
                <w:rFonts w:ascii="Segoe UI Black" w:hAnsi="Segoe UI Black" w:cs="Times New Roman"/>
                <w:color w:val="002060"/>
                <w:sz w:val="26"/>
                <w:szCs w:val="26"/>
              </w:rPr>
            </w:pP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«</w:t>
            </w:r>
            <w:r w:rsidR="001208D0" w:rsidRPr="001208D0"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Традиционные музыкальные культуры Поволжья: история, теория, практика</w:t>
            </w:r>
            <w:r>
              <w:rPr>
                <w:rFonts w:ascii="Segoe UI Black" w:hAnsi="Segoe UI Black" w:cs="Times New Roman"/>
                <w:color w:val="002060"/>
                <w:sz w:val="26"/>
                <w:szCs w:val="26"/>
              </w:rPr>
              <w:t>»</w:t>
            </w:r>
          </w:p>
          <w:p w:rsidR="001208D0" w:rsidRPr="001208D0" w:rsidRDefault="001208D0" w:rsidP="00344EA3">
            <w:pPr>
              <w:rPr>
                <w:rFonts w:ascii="Segoe UI Black" w:hAnsi="Segoe UI Black" w:cs="Times New Roman"/>
                <w:color w:val="002060"/>
                <w:sz w:val="26"/>
                <w:szCs w:val="26"/>
              </w:rPr>
            </w:pPr>
          </w:p>
          <w:p w:rsidR="001208D0" w:rsidRPr="001208D0" w:rsidRDefault="001208D0" w:rsidP="00A95682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Модератор –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Озджан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Я., студентка 2 курса факультета татарского музыкального искусства</w:t>
            </w:r>
          </w:p>
          <w:p w:rsidR="001208D0" w:rsidRPr="001208D0" w:rsidRDefault="001208D0" w:rsidP="001208D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Куратор –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Сарварова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Л.</w:t>
            </w:r>
            <w:r w:rsidR="00E90E1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И., кандидат искусствоведения, доцент, зав. кафедрой татарской музыки и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этномузыкологии</w:t>
            </w:r>
            <w:proofErr w:type="spellEnd"/>
            <w:r w:rsidR="00C2125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 декан факультета татарского музыкального искусства</w:t>
            </w:r>
          </w:p>
        </w:tc>
      </w:tr>
      <w:tr w:rsidR="00965668" w:rsidRPr="00467D00" w:rsidTr="0075414C">
        <w:trPr>
          <w:trHeight w:val="66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65668" w:rsidRPr="00C775DE" w:rsidRDefault="00C775DE" w:rsidP="00C775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Интеллектуальная игра</w:t>
            </w:r>
          </w:p>
        </w:tc>
      </w:tr>
      <w:tr w:rsidR="0075414C" w:rsidRPr="001208D0" w:rsidTr="0075414C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75DE" w:rsidRPr="001208D0" w:rsidRDefault="00C775DE" w:rsidP="00344EA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lastRenderedPageBreak/>
              <w:t>22 апреля</w:t>
            </w:r>
          </w:p>
          <w:p w:rsidR="00C775DE" w:rsidRPr="001208D0" w:rsidRDefault="00C775DE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18.00 </w:t>
            </w:r>
          </w:p>
          <w:p w:rsidR="00C775DE" w:rsidRPr="001208D0" w:rsidRDefault="00C775DE" w:rsidP="00344EA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ул. Большая Красная, 38</w:t>
            </w:r>
          </w:p>
          <w:p w:rsidR="00C775DE" w:rsidRPr="001208D0" w:rsidRDefault="00C775DE" w:rsidP="00344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ауд. 322</w:t>
            </w:r>
          </w:p>
        </w:tc>
        <w:tc>
          <w:tcPr>
            <w:tcW w:w="3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5DE" w:rsidRPr="00E90E19" w:rsidRDefault="00C775DE" w:rsidP="00C775DE">
            <w:pPr>
              <w:jc w:val="center"/>
              <w:rPr>
                <w:rFonts w:ascii="Segoe Print" w:hAnsi="Segoe Print" w:cs="Times New Roman"/>
                <w:color w:val="F4B083" w:themeColor="accent2" w:themeTint="99"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dash"/>
                  <w14:bevel/>
                </w14:textOutline>
              </w:rPr>
            </w:pPr>
            <w:r w:rsidRPr="00E90E19">
              <w:rPr>
                <w:rFonts w:ascii="Segoe Print" w:hAnsi="Segoe Print" w:cs="Times New Roman"/>
                <w:color w:val="F4B083" w:themeColor="accent2" w:themeTint="99"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dash"/>
                  <w14:bevel/>
                </w14:textOutline>
              </w:rPr>
              <w:t>«Игра в бисер»</w:t>
            </w:r>
          </w:p>
          <w:p w:rsidR="00C775DE" w:rsidRPr="001208D0" w:rsidRDefault="00C775DE" w:rsidP="00C775D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C2125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Участвуют команды</w:t>
            </w:r>
            <w:r w:rsidR="001208D0" w:rsidRPr="001208D0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Казанской </w:t>
            </w:r>
            <w:r w:rsidR="0075414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государственной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консерватории</w:t>
            </w:r>
            <w:r w:rsidR="0075414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имени </w:t>
            </w:r>
            <w:proofErr w:type="spellStart"/>
            <w:r w:rsidR="0075414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Н.Г.Жиганова</w:t>
            </w:r>
            <w:proofErr w:type="spellEnd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</w:t>
            </w:r>
            <w:r w:rsidR="001208D0"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Казанского федерального университета,</w:t>
            </w:r>
            <w:r w:rsidR="001208D0"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Казанского </w:t>
            </w:r>
            <w:r w:rsidR="0075414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государственного 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института культуры</w:t>
            </w:r>
          </w:p>
          <w:p w:rsidR="00C775DE" w:rsidRPr="001208D0" w:rsidRDefault="00C775DE" w:rsidP="00C775D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C775DE" w:rsidRPr="001208D0" w:rsidRDefault="00C775DE" w:rsidP="00C77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25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Ведущий</w:t>
            </w:r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– Эмиль </w:t>
            </w:r>
            <w:proofErr w:type="spellStart"/>
            <w:r w:rsidRPr="001208D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Мустафаев</w:t>
            </w:r>
            <w:proofErr w:type="spellEnd"/>
            <w:r w:rsidR="00C2125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 член Совета Студенческого научного объединения</w:t>
            </w:r>
          </w:p>
        </w:tc>
      </w:tr>
    </w:tbl>
    <w:p w:rsidR="00A80BAE" w:rsidRPr="00C775DE" w:rsidRDefault="00A80BAE" w:rsidP="00344EA3">
      <w:pPr>
        <w:spacing w:after="0" w:line="240" w:lineRule="auto"/>
        <w:rPr>
          <w:rFonts w:ascii="Times New Roman" w:hAnsi="Times New Roman" w:cs="Times New Roman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4">
                    <w14:lumMod w14:val="40000"/>
                    <w14:lumOff w14:val="60000"/>
                  </w14:schemeClr>
                </w14:gs>
                <w14:gs w14:pos="46000">
                  <w14:schemeClr w14:val="accent4">
                    <w14:lumMod w14:val="95000"/>
                    <w14:lumOff w14:val="5000"/>
                  </w14:schemeClr>
                </w14:gs>
                <w14:gs w14:pos="100000">
                  <w14:schemeClr w14:val="accent4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</w:rPr>
      </w:pPr>
    </w:p>
    <w:sectPr w:rsidR="00A80BAE" w:rsidRPr="00C775DE" w:rsidSect="00344EA3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ple Chancery">
    <w:charset w:val="00"/>
    <w:family w:val="script"/>
    <w:pitch w:val="variable"/>
    <w:sig w:usb0="00000003" w:usb1="00000000" w:usb2="00000000" w:usb3="00000000" w:csb0="00000001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56A7D"/>
    <w:multiLevelType w:val="hybridMultilevel"/>
    <w:tmpl w:val="1CF0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D2"/>
    <w:rsid w:val="000654D2"/>
    <w:rsid w:val="001208D0"/>
    <w:rsid w:val="002B3C3C"/>
    <w:rsid w:val="002B63D7"/>
    <w:rsid w:val="00344EA3"/>
    <w:rsid w:val="0039780F"/>
    <w:rsid w:val="00467D00"/>
    <w:rsid w:val="006D18C7"/>
    <w:rsid w:val="0075414C"/>
    <w:rsid w:val="007E7B3E"/>
    <w:rsid w:val="00806E07"/>
    <w:rsid w:val="00856881"/>
    <w:rsid w:val="00965668"/>
    <w:rsid w:val="00A40455"/>
    <w:rsid w:val="00A61F20"/>
    <w:rsid w:val="00A673AB"/>
    <w:rsid w:val="00A80BAE"/>
    <w:rsid w:val="00A95682"/>
    <w:rsid w:val="00C03057"/>
    <w:rsid w:val="00C21251"/>
    <w:rsid w:val="00C43D1A"/>
    <w:rsid w:val="00C775DE"/>
    <w:rsid w:val="00CD648A"/>
    <w:rsid w:val="00DB202C"/>
    <w:rsid w:val="00DC5D4C"/>
    <w:rsid w:val="00DF6379"/>
    <w:rsid w:val="00E100C5"/>
    <w:rsid w:val="00E3127F"/>
    <w:rsid w:val="00E90E19"/>
    <w:rsid w:val="00F1021B"/>
    <w:rsid w:val="00F35353"/>
    <w:rsid w:val="00F52072"/>
    <w:rsid w:val="00F8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70CA1-BFC2-457A-A8BD-F4F45A80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4D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Проректор_НИР</dc:creator>
  <cp:keywords/>
  <dc:description/>
  <cp:lastModifiedBy>User</cp:lastModifiedBy>
  <cp:revision>2</cp:revision>
  <cp:lastPrinted>2022-03-29T14:55:00Z</cp:lastPrinted>
  <dcterms:created xsi:type="dcterms:W3CDTF">2022-03-31T08:32:00Z</dcterms:created>
  <dcterms:modified xsi:type="dcterms:W3CDTF">2022-03-31T08:32:00Z</dcterms:modified>
</cp:coreProperties>
</file>